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89" w:rsidRDefault="00AD2A89" w:rsidP="00AD2A89">
      <w:pPr>
        <w:jc w:val="center"/>
        <w:rPr>
          <w:b/>
          <w:sz w:val="28"/>
        </w:rPr>
      </w:pPr>
    </w:p>
    <w:p w:rsidR="00AD2A89" w:rsidRPr="00AD2A89" w:rsidRDefault="00AD2A89" w:rsidP="00AD2A89">
      <w:pPr>
        <w:jc w:val="center"/>
        <w:rPr>
          <w:b/>
        </w:rPr>
      </w:pPr>
      <w:r w:rsidRPr="00AD2A89">
        <w:rPr>
          <w:b/>
        </w:rPr>
        <w:t>РОССИЙСКАЯ ФЕДЕРАЦИЯ</w:t>
      </w:r>
    </w:p>
    <w:p w:rsidR="00AD2A89" w:rsidRPr="00AD2A89" w:rsidRDefault="00AD2A89" w:rsidP="00AD2A89">
      <w:pPr>
        <w:jc w:val="center"/>
        <w:rPr>
          <w:b/>
        </w:rPr>
      </w:pPr>
      <w:r w:rsidRPr="00AD2A89">
        <w:rPr>
          <w:b/>
        </w:rPr>
        <w:t>БРЯНСКАЯ ОБЛАСТЬ УНЕЧСКИЙ РАЙОН</w:t>
      </w:r>
    </w:p>
    <w:p w:rsidR="00AD2A89" w:rsidRPr="00AD2A89" w:rsidRDefault="00AD2A89" w:rsidP="00AD2A89">
      <w:pPr>
        <w:jc w:val="center"/>
        <w:rPr>
          <w:b/>
        </w:rPr>
      </w:pPr>
      <w:r w:rsidRPr="00AD2A89">
        <w:rPr>
          <w:b/>
        </w:rPr>
        <w:t>СТАРОГУТНЯНСКОЕ СЕЛЬСКОЕ ПОСЕЛЕНИЕ</w:t>
      </w:r>
    </w:p>
    <w:p w:rsidR="00AD2A89" w:rsidRDefault="00AD2A89" w:rsidP="00AD2A89">
      <w:pPr>
        <w:jc w:val="center"/>
        <w:rPr>
          <w:b/>
        </w:rPr>
      </w:pPr>
      <w:r w:rsidRPr="00AD2A89">
        <w:rPr>
          <w:b/>
        </w:rPr>
        <w:t>СТАТРОГУТНЯНСКИЙ СЕЛЬСКИЙ СОВЕТ НАРОДНЫХ ДЕПУТАТОВ</w:t>
      </w:r>
    </w:p>
    <w:p w:rsidR="00AD2A89" w:rsidRPr="00AD2A89" w:rsidRDefault="00AD2A89" w:rsidP="00AD2A89">
      <w:pPr>
        <w:jc w:val="center"/>
        <w:rPr>
          <w:b/>
        </w:rPr>
      </w:pPr>
    </w:p>
    <w:p w:rsidR="00AD2A89" w:rsidRPr="00AD2A89" w:rsidRDefault="00AD2A89" w:rsidP="00AD2A89">
      <w:pPr>
        <w:jc w:val="center"/>
        <w:rPr>
          <w:b/>
        </w:rPr>
      </w:pPr>
      <w:proofErr w:type="gramStart"/>
      <w:r w:rsidRPr="00AD2A89">
        <w:rPr>
          <w:b/>
        </w:rPr>
        <w:t>Р</w:t>
      </w:r>
      <w:proofErr w:type="gramEnd"/>
      <w:r w:rsidRPr="00AD2A89">
        <w:rPr>
          <w:b/>
        </w:rPr>
        <w:t xml:space="preserve"> Е Ш Е Н И Е</w:t>
      </w:r>
    </w:p>
    <w:p w:rsidR="00AD2A89" w:rsidRDefault="00AD2A89" w:rsidP="00AD2A89">
      <w:pPr>
        <w:jc w:val="center"/>
        <w:rPr>
          <w:b/>
          <w:sz w:val="28"/>
          <w:szCs w:val="28"/>
        </w:rPr>
      </w:pPr>
    </w:p>
    <w:p w:rsidR="000D1885" w:rsidRPr="000D1885" w:rsidRDefault="000D1885" w:rsidP="00AD2A89">
      <w:pPr>
        <w:rPr>
          <w:u w:val="single"/>
        </w:rPr>
      </w:pPr>
      <w:r w:rsidRPr="000D1885">
        <w:rPr>
          <w:u w:val="single"/>
        </w:rPr>
        <w:t>о</w:t>
      </w:r>
      <w:r w:rsidR="00AD2A89" w:rsidRPr="000D1885">
        <w:rPr>
          <w:u w:val="single"/>
        </w:rPr>
        <w:t>т</w:t>
      </w:r>
      <w:r w:rsidRPr="000D1885">
        <w:rPr>
          <w:u w:val="single"/>
        </w:rPr>
        <w:t xml:space="preserve"> 30.01.2020 года</w:t>
      </w:r>
      <w:r w:rsidR="00AD2A89" w:rsidRPr="000D1885">
        <w:rPr>
          <w:u w:val="single"/>
        </w:rPr>
        <w:t xml:space="preserve">    </w:t>
      </w:r>
      <w:r w:rsidRPr="000D1885">
        <w:rPr>
          <w:u w:val="single"/>
        </w:rPr>
        <w:t>№ 4-30</w:t>
      </w:r>
    </w:p>
    <w:p w:rsidR="00AD2A89" w:rsidRPr="00AD2A89" w:rsidRDefault="00AD2A89" w:rsidP="00AD2A89">
      <w:r w:rsidRPr="00AD2A89">
        <w:t>с</w:t>
      </w:r>
      <w:proofErr w:type="gramStart"/>
      <w:r w:rsidRPr="00AD2A89">
        <w:t>.С</w:t>
      </w:r>
      <w:proofErr w:type="gramEnd"/>
      <w:r w:rsidRPr="00AD2A89">
        <w:t xml:space="preserve">тарая Гута </w:t>
      </w:r>
    </w:p>
    <w:p w:rsidR="00AD2A89" w:rsidRPr="00AD2A89" w:rsidRDefault="00AD2A89" w:rsidP="00AD2A89"/>
    <w:p w:rsidR="00AD2A89" w:rsidRPr="00AD2A89" w:rsidRDefault="00AD2A89" w:rsidP="00AD2A89">
      <w:r w:rsidRPr="00AD2A89">
        <w:t xml:space="preserve">О внесении изменений в решение </w:t>
      </w:r>
    </w:p>
    <w:p w:rsidR="00AD2A89" w:rsidRPr="00AD2A89" w:rsidRDefault="00AD2A89" w:rsidP="00AD2A89">
      <w:proofErr w:type="spellStart"/>
      <w:r w:rsidRPr="00AD2A89">
        <w:t>Старогутнянского</w:t>
      </w:r>
      <w:proofErr w:type="spellEnd"/>
      <w:r w:rsidRPr="00AD2A89">
        <w:t xml:space="preserve"> сельского Совета </w:t>
      </w:r>
      <w:proofErr w:type="gramStart"/>
      <w:r w:rsidRPr="00AD2A89">
        <w:t>народных</w:t>
      </w:r>
      <w:proofErr w:type="gramEnd"/>
    </w:p>
    <w:p w:rsidR="00AD2A89" w:rsidRPr="00AD2A89" w:rsidRDefault="00AD2A89" w:rsidP="00AD2A89">
      <w:r w:rsidRPr="00AD2A89">
        <w:t>депутатов от 11.11.2015г. №3-38 «О налоге</w:t>
      </w:r>
    </w:p>
    <w:p w:rsidR="00AD2A89" w:rsidRPr="00AD2A89" w:rsidRDefault="00AD2A89" w:rsidP="00AD2A89">
      <w:r w:rsidRPr="00AD2A89">
        <w:t xml:space="preserve">на имущество физических лиц» </w:t>
      </w:r>
    </w:p>
    <w:p w:rsidR="00AD2A89" w:rsidRPr="00AD2A89" w:rsidRDefault="00AD2A89" w:rsidP="00AD2A89">
      <w:pPr>
        <w:jc w:val="both"/>
      </w:pPr>
    </w:p>
    <w:p w:rsidR="00AD2A89" w:rsidRPr="00AD2A89" w:rsidRDefault="00AD2A89" w:rsidP="00AD2A89">
      <w:pPr>
        <w:jc w:val="both"/>
      </w:pPr>
      <w:r w:rsidRPr="00AD2A89">
        <w:tab/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 w:rsidRPr="00AD2A89">
        <w:t>Унечского</w:t>
      </w:r>
      <w:proofErr w:type="spellEnd"/>
      <w:r w:rsidRPr="00AD2A89">
        <w:t xml:space="preserve"> муниципального района Брянской области</w:t>
      </w:r>
      <w:r>
        <w:t xml:space="preserve">, </w:t>
      </w:r>
      <w:proofErr w:type="spellStart"/>
      <w:r>
        <w:t>Старогутнянский</w:t>
      </w:r>
      <w:proofErr w:type="spellEnd"/>
      <w:r>
        <w:t xml:space="preserve"> сельский </w:t>
      </w:r>
      <w:r w:rsidRPr="00AD2A89">
        <w:t>Совет народных депутатов</w:t>
      </w:r>
    </w:p>
    <w:p w:rsidR="00AD2A89" w:rsidRPr="00AD2A89" w:rsidRDefault="00AD2A89" w:rsidP="00AD2A89">
      <w:pPr>
        <w:jc w:val="both"/>
      </w:pPr>
    </w:p>
    <w:p w:rsidR="00AD2A89" w:rsidRPr="00AD2A89" w:rsidRDefault="00AD2A89" w:rsidP="00AD2A89">
      <w:pPr>
        <w:jc w:val="both"/>
        <w:rPr>
          <w:b/>
          <w:bCs/>
        </w:rPr>
      </w:pPr>
      <w:r w:rsidRPr="00AD2A89">
        <w:tab/>
      </w:r>
      <w:r w:rsidRPr="00AD2A89">
        <w:rPr>
          <w:b/>
          <w:bCs/>
        </w:rPr>
        <w:t>РЕШИЛ:</w:t>
      </w:r>
    </w:p>
    <w:p w:rsidR="00AD2A89" w:rsidRPr="00AD2A89" w:rsidRDefault="00AD2A89" w:rsidP="00AD2A89">
      <w:pPr>
        <w:jc w:val="both"/>
      </w:pPr>
      <w:r w:rsidRPr="00AD2A89">
        <w:tab/>
        <w:t xml:space="preserve">1.Внести  изменение в  решение </w:t>
      </w:r>
      <w:proofErr w:type="spellStart"/>
      <w:r>
        <w:t>Старогутнянского</w:t>
      </w:r>
      <w:proofErr w:type="spellEnd"/>
      <w:r>
        <w:t xml:space="preserve"> сельского </w:t>
      </w:r>
      <w:r w:rsidRPr="00AD2A89">
        <w:t>Совета народных депутатов от</w:t>
      </w:r>
      <w:r>
        <w:t xml:space="preserve"> 11</w:t>
      </w:r>
      <w:r w:rsidRPr="00AD2A89">
        <w:t>.11.2015г. №3-</w:t>
      </w:r>
      <w:r>
        <w:t>38</w:t>
      </w:r>
      <w:r w:rsidRPr="00AD2A89">
        <w:t xml:space="preserve"> «О налоге на имущество физических лиц»: </w:t>
      </w:r>
    </w:p>
    <w:p w:rsidR="00AD2A89" w:rsidRPr="00AD2A89" w:rsidRDefault="00AD2A89" w:rsidP="00AD2A89">
      <w:pPr>
        <w:autoSpaceDE w:val="0"/>
        <w:autoSpaceDN w:val="0"/>
        <w:adjustRightInd w:val="0"/>
        <w:spacing w:before="200"/>
        <w:ind w:firstLine="540"/>
        <w:jc w:val="both"/>
      </w:pPr>
      <w:r w:rsidRPr="00AD2A89">
        <w:tab/>
        <w:t>1.1.Пункт 2 изложить в новой редакции:</w:t>
      </w:r>
    </w:p>
    <w:p w:rsidR="00AD2A89" w:rsidRPr="00AD2A89" w:rsidRDefault="00AD2A89" w:rsidP="00AD2A89">
      <w:pPr>
        <w:autoSpaceDE w:val="0"/>
        <w:autoSpaceDN w:val="0"/>
        <w:adjustRightInd w:val="0"/>
        <w:spacing w:before="200"/>
        <w:ind w:firstLine="540"/>
        <w:jc w:val="both"/>
      </w:pPr>
      <w:r w:rsidRPr="00AD2A89">
        <w:t xml:space="preserve">«2. Установить ставки </w:t>
      </w:r>
      <w:proofErr w:type="gramStart"/>
      <w:r w:rsidRPr="00AD2A89">
        <w:t>налога</w:t>
      </w:r>
      <w:proofErr w:type="gramEnd"/>
      <w:r w:rsidRPr="00AD2A89">
        <w:t xml:space="preserve"> на имущество физических лиц исходя из кадастровой стоимости объекта налогообложения в отношении:</w:t>
      </w:r>
    </w:p>
    <w:p w:rsidR="00AD2A89" w:rsidRPr="00AD2A89" w:rsidRDefault="00AD2A89" w:rsidP="00AD2A89">
      <w:pPr>
        <w:autoSpaceDE w:val="0"/>
        <w:autoSpaceDN w:val="0"/>
        <w:adjustRightInd w:val="0"/>
        <w:spacing w:before="200"/>
        <w:ind w:firstLine="540"/>
        <w:jc w:val="both"/>
      </w:pPr>
      <w:proofErr w:type="gramStart"/>
      <w:r w:rsidRPr="00AD2A89">
        <w:t>2.1.жилых домов, частей жилых домов, квартир, частей квартир, комнат</w:t>
      </w:r>
      <w:r w:rsidR="00984E62">
        <w:t>,</w:t>
      </w:r>
      <w:r w:rsidRPr="00AD2A89">
        <w:t xml:space="preserve">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AD2A89" w:rsidRPr="00AD2A89" w:rsidRDefault="00AD2A89" w:rsidP="00AD2A89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8"/>
        <w:gridCol w:w="2268"/>
      </w:tblGrid>
      <w:tr w:rsidR="00AD2A89" w:rsidRPr="00AD2A89" w:rsidTr="009F2E6B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9" w:rsidRPr="00AD2A89" w:rsidRDefault="00AD2A89" w:rsidP="009F2E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2A89">
              <w:t>Кадастровая стоимость объекта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9" w:rsidRPr="00AD2A89" w:rsidRDefault="00AD2A89" w:rsidP="009F2E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2A89">
              <w:t>Ставка налога</w:t>
            </w:r>
          </w:p>
        </w:tc>
      </w:tr>
      <w:tr w:rsidR="00AD2A89" w:rsidRPr="00AD2A89" w:rsidTr="009F2E6B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2A89" w:rsidRPr="00AD2A89" w:rsidRDefault="00AD2A89" w:rsidP="009F2E6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D2A89">
              <w:t>До 2,5 млн. рублей (включительно)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2A89" w:rsidRPr="00AD2A89" w:rsidRDefault="00AD2A89" w:rsidP="009F2E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2A89">
              <w:t>0,1 процента</w:t>
            </w:r>
          </w:p>
        </w:tc>
      </w:tr>
      <w:tr w:rsidR="00AD2A89" w:rsidRPr="00AD2A89" w:rsidTr="009F2E6B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2A89" w:rsidRPr="00AD2A89" w:rsidRDefault="00AD2A89" w:rsidP="009F2E6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D2A89">
              <w:t>Свыше 2,5 млн. рублей до 5,0 млн. рублей (включительно)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2A89" w:rsidRPr="00AD2A89" w:rsidRDefault="00AD2A89" w:rsidP="009F2E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2A89">
              <w:t>0,2 процента</w:t>
            </w:r>
          </w:p>
        </w:tc>
      </w:tr>
      <w:tr w:rsidR="00AD2A89" w:rsidRPr="00AD2A89" w:rsidTr="009F2E6B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9" w:rsidRPr="00AD2A89" w:rsidRDefault="00AD2A89" w:rsidP="009F2E6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D2A89">
              <w:t>Свыше 5,0 млн. рублей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9" w:rsidRPr="00AD2A89" w:rsidRDefault="00AD2A89" w:rsidP="009F2E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2A89">
              <w:t>0,3 процента</w:t>
            </w:r>
          </w:p>
        </w:tc>
      </w:tr>
    </w:tbl>
    <w:p w:rsidR="00AD2A89" w:rsidRPr="00AD2A89" w:rsidRDefault="00AD2A89" w:rsidP="00AD2A89">
      <w:pPr>
        <w:autoSpaceDE w:val="0"/>
        <w:autoSpaceDN w:val="0"/>
        <w:adjustRightInd w:val="0"/>
        <w:ind w:firstLine="540"/>
        <w:jc w:val="both"/>
      </w:pPr>
      <w:r w:rsidRPr="00AD2A89">
        <w:t xml:space="preserve">2.2.гаражей и </w:t>
      </w:r>
      <w:proofErr w:type="spellStart"/>
      <w:r w:rsidRPr="00AD2A89">
        <w:t>машино-мест</w:t>
      </w:r>
      <w:proofErr w:type="spellEnd"/>
      <w:r w:rsidRPr="00AD2A89">
        <w:t>, в том числе  расположенных в объектах налогообложения, указанных в подпункте 2.4. настоящего пункта - в размере 0,1 процента;</w:t>
      </w:r>
    </w:p>
    <w:p w:rsidR="00AD2A89" w:rsidRPr="00AD2A89" w:rsidRDefault="00AD2A89" w:rsidP="00AD2A89">
      <w:pPr>
        <w:autoSpaceDE w:val="0"/>
        <w:autoSpaceDN w:val="0"/>
        <w:adjustRightInd w:val="0"/>
        <w:spacing w:before="200"/>
        <w:ind w:firstLine="540"/>
        <w:jc w:val="both"/>
      </w:pPr>
      <w:r w:rsidRPr="00AD2A89">
        <w:t>2.3.объектов незавершенного строительства в случае, если проектируемым назначением таких объектов является жилой дом, - в размере 0,3 процента;</w:t>
      </w:r>
    </w:p>
    <w:p w:rsidR="00AD2A89" w:rsidRPr="00AD2A89" w:rsidRDefault="00AD2A89" w:rsidP="00AD2A89">
      <w:pPr>
        <w:autoSpaceDE w:val="0"/>
        <w:autoSpaceDN w:val="0"/>
        <w:adjustRightInd w:val="0"/>
        <w:spacing w:before="200"/>
        <w:ind w:firstLine="540"/>
        <w:jc w:val="both"/>
      </w:pPr>
      <w:proofErr w:type="gramStart"/>
      <w:r w:rsidRPr="00AD2A89">
        <w:lastRenderedPageBreak/>
        <w:t xml:space="preserve">2.4.объектов налогообложения, включенных в перечень, определяемый в соответствии с </w:t>
      </w:r>
      <w:hyperlink r:id="rId5" w:history="1">
        <w:r w:rsidRPr="004376E2">
          <w:t>пунктом 7 статьи 378.2</w:t>
        </w:r>
      </w:hyperlink>
      <w:r w:rsidR="004376E2">
        <w:t xml:space="preserve"> </w:t>
      </w:r>
      <w:r w:rsidRPr="00AD2A89">
        <w:t xml:space="preserve">Налогового кодекса Российской Федерации, в отношении объектов налогообложения, предусмотренных </w:t>
      </w:r>
      <w:hyperlink r:id="rId6" w:history="1">
        <w:r w:rsidRPr="00AD2A89">
          <w:rPr>
            <w:rStyle w:val="a7"/>
            <w:color w:val="000000" w:themeColor="text1"/>
          </w:rPr>
          <w:t>абзацем вторым пункта 10 статьи 378.2</w:t>
        </w:r>
      </w:hyperlink>
      <w:r w:rsidRPr="00AD2A89">
        <w:t xml:space="preserve">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процентов;</w:t>
      </w:r>
      <w:proofErr w:type="gramEnd"/>
    </w:p>
    <w:p w:rsidR="00AD2A89" w:rsidRPr="00AD2A89" w:rsidRDefault="00AD2A89" w:rsidP="00AD2A89">
      <w:pPr>
        <w:autoSpaceDE w:val="0"/>
        <w:autoSpaceDN w:val="0"/>
        <w:adjustRightInd w:val="0"/>
        <w:spacing w:before="200"/>
        <w:ind w:firstLine="540"/>
        <w:jc w:val="both"/>
      </w:pPr>
      <w:r w:rsidRPr="00AD2A89">
        <w:t>2.5.прочих объектов налогообложения - в размере 0,5 процента</w:t>
      </w:r>
      <w:proofErr w:type="gramStart"/>
      <w:r w:rsidRPr="00AD2A89">
        <w:t>.».</w:t>
      </w:r>
      <w:proofErr w:type="gramEnd"/>
    </w:p>
    <w:p w:rsidR="00AD2A89" w:rsidRPr="00AD2A89" w:rsidRDefault="00AD2A89" w:rsidP="00AD2A89">
      <w:pPr>
        <w:jc w:val="both"/>
      </w:pPr>
      <w:r w:rsidRPr="00AD2A89">
        <w:tab/>
      </w:r>
    </w:p>
    <w:p w:rsidR="00AD2A89" w:rsidRDefault="00AD2A89" w:rsidP="00AD2A89">
      <w:pPr>
        <w:jc w:val="both"/>
      </w:pPr>
      <w:r w:rsidRPr="00AD2A89">
        <w:tab/>
        <w:t>2.Настоящее решение опубликовать в газете «</w:t>
      </w:r>
      <w:proofErr w:type="spellStart"/>
      <w:r w:rsidRPr="00AD2A89">
        <w:t>Унечская</w:t>
      </w:r>
      <w:proofErr w:type="spellEnd"/>
      <w:r w:rsidRPr="00AD2A89">
        <w:t xml:space="preserve"> газета» и разместить </w:t>
      </w:r>
      <w:r>
        <w:t xml:space="preserve">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</w:t>
      </w:r>
      <w:r w:rsidRPr="00AD2A89">
        <w:t xml:space="preserve">в сети </w:t>
      </w:r>
      <w:r>
        <w:t>«</w:t>
      </w:r>
      <w:r w:rsidRPr="00AD2A89">
        <w:t>Интернет</w:t>
      </w:r>
      <w:r>
        <w:t>»</w:t>
      </w:r>
      <w:proofErr w:type="gramStart"/>
      <w:r w:rsidRPr="00AD2A89">
        <w:t xml:space="preserve"> </w:t>
      </w:r>
      <w:r>
        <w:t>.</w:t>
      </w:r>
      <w:proofErr w:type="gramEnd"/>
    </w:p>
    <w:p w:rsidR="00AD2A89" w:rsidRPr="00AD2A89" w:rsidRDefault="00AD2A89" w:rsidP="00AD2A89">
      <w:pPr>
        <w:jc w:val="both"/>
      </w:pPr>
    </w:p>
    <w:p w:rsidR="00AD2A89" w:rsidRPr="00AD2A89" w:rsidRDefault="00AD2A89" w:rsidP="00AD2A89">
      <w:pPr>
        <w:pStyle w:val="3"/>
        <w:rPr>
          <w:sz w:val="24"/>
        </w:rPr>
      </w:pPr>
      <w:r w:rsidRPr="00AD2A89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распространяется на правоотношения, возникшие с 01.01.2020 года.</w:t>
      </w:r>
    </w:p>
    <w:p w:rsidR="00AD2A89" w:rsidRPr="00AD2A89" w:rsidRDefault="00AD2A89" w:rsidP="00AD2A89">
      <w:pPr>
        <w:pStyle w:val="3"/>
        <w:rPr>
          <w:sz w:val="24"/>
        </w:rPr>
      </w:pPr>
    </w:p>
    <w:p w:rsidR="00AD2A89" w:rsidRPr="00AD2A89" w:rsidRDefault="00AD2A89" w:rsidP="00AD2A89">
      <w:pPr>
        <w:pStyle w:val="3"/>
        <w:rPr>
          <w:sz w:val="24"/>
        </w:rPr>
      </w:pPr>
    </w:p>
    <w:p w:rsidR="00AD2A89" w:rsidRPr="00AD2A89" w:rsidRDefault="00AD2A89" w:rsidP="00AD2A89">
      <w:pPr>
        <w:jc w:val="both"/>
      </w:pPr>
    </w:p>
    <w:p w:rsidR="00AD2A89" w:rsidRPr="00AD2A89" w:rsidRDefault="00AD2A89" w:rsidP="00AD2A89">
      <w:pPr>
        <w:jc w:val="both"/>
      </w:pPr>
      <w:r>
        <w:t xml:space="preserve">Глава поселения </w:t>
      </w:r>
      <w:r w:rsidRPr="00AD2A89">
        <w:tab/>
      </w:r>
      <w:r w:rsidRPr="00AD2A89">
        <w:tab/>
      </w:r>
      <w:r w:rsidRPr="00AD2A89">
        <w:tab/>
      </w:r>
      <w:r w:rsidRPr="00AD2A89">
        <w:tab/>
      </w:r>
      <w:r w:rsidRPr="00AD2A89">
        <w:tab/>
      </w:r>
      <w:r>
        <w:t>Шлык Е.М.</w:t>
      </w:r>
    </w:p>
    <w:p w:rsidR="00AD2A89" w:rsidRPr="00AD2A89" w:rsidRDefault="00AD2A89" w:rsidP="00AD2A89">
      <w:pPr>
        <w:jc w:val="both"/>
      </w:pPr>
    </w:p>
    <w:p w:rsidR="00AD2A89" w:rsidRPr="00AD2A89" w:rsidRDefault="00AD2A89" w:rsidP="00AD2A89">
      <w:pPr>
        <w:jc w:val="both"/>
      </w:pPr>
      <w:r w:rsidRPr="00AD2A89">
        <w:tab/>
      </w:r>
    </w:p>
    <w:p w:rsidR="00BF4941" w:rsidRPr="00AD2A89" w:rsidRDefault="00BF4941"/>
    <w:sectPr w:rsidR="00BF4941" w:rsidRPr="00AD2A89" w:rsidSect="008C2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A89"/>
    <w:rsid w:val="000D1885"/>
    <w:rsid w:val="004376E2"/>
    <w:rsid w:val="00614B7D"/>
    <w:rsid w:val="006E6939"/>
    <w:rsid w:val="0087280C"/>
    <w:rsid w:val="008762F9"/>
    <w:rsid w:val="008F5768"/>
    <w:rsid w:val="0096669E"/>
    <w:rsid w:val="00984E62"/>
    <w:rsid w:val="00AD2A89"/>
    <w:rsid w:val="00B13C30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A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3">
    <w:name w:val="Body Text 3"/>
    <w:basedOn w:val="a"/>
    <w:link w:val="30"/>
    <w:unhideWhenUsed/>
    <w:rsid w:val="00AD2A8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AD2A89"/>
    <w:rPr>
      <w:sz w:val="28"/>
      <w:szCs w:val="24"/>
    </w:rPr>
  </w:style>
  <w:style w:type="character" w:styleId="a7">
    <w:name w:val="Hyperlink"/>
    <w:basedOn w:val="a0"/>
    <w:uiPriority w:val="99"/>
    <w:semiHidden/>
    <w:unhideWhenUsed/>
    <w:rsid w:val="00AD2A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F11FA24F12E479406AE61D58DAFFD6F92FA5B6ED0EDF54B44906056CFD23E1397A021110A60CED4CAB4E359B039C1D30C77F65FB004318M6J" TargetMode="External"/><Relationship Id="rId5" Type="http://schemas.openxmlformats.org/officeDocument/2006/relationships/hyperlink" Target="consultantplus://offline/ref=F7F11FA24F12E479406AE61D58DAFFD6F92FA5B6ED0EDF54B44906056CFD23E1397A021913A303EE13AE5B24C30D9F032EC66079F90114MB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6B032-4C53-4206-AE3F-8AF35DD29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2020-02-03T08:44:00Z</cp:lastPrinted>
  <dcterms:created xsi:type="dcterms:W3CDTF">2020-01-17T10:36:00Z</dcterms:created>
  <dcterms:modified xsi:type="dcterms:W3CDTF">2020-02-03T08:45:00Z</dcterms:modified>
</cp:coreProperties>
</file>